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C4" w:rsidRDefault="00861CC4" w:rsidP="00861C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социальной защиты населения Республики Бурятия</w:t>
      </w:r>
    </w:p>
    <w:p w:rsidR="00861CC4" w:rsidRDefault="00861CC4" w:rsidP="00861C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Государственное бюджетное учреждение социального обслуживания </w:t>
      </w:r>
    </w:p>
    <w:p w:rsidR="00861CC4" w:rsidRDefault="00861CC4" w:rsidP="00861CC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Окинский</w:t>
      </w:r>
      <w:proofErr w:type="spellEnd"/>
      <w:r>
        <w:rPr>
          <w:b/>
          <w:sz w:val="24"/>
          <w:szCs w:val="24"/>
        </w:rPr>
        <w:t xml:space="preserve"> социально-реабилитационный центр для несовершеннолетних»</w:t>
      </w:r>
    </w:p>
    <w:p w:rsidR="00861CC4" w:rsidRDefault="00861CC4" w:rsidP="00861CC4">
      <w:pPr>
        <w:jc w:val="center"/>
        <w:rPr>
          <w:b/>
        </w:rPr>
      </w:pPr>
      <w:r>
        <w:rPr>
          <w:b/>
        </w:rPr>
        <w:t xml:space="preserve">671032, Республика Бурятия, </w:t>
      </w:r>
      <w:proofErr w:type="spellStart"/>
      <w:r>
        <w:rPr>
          <w:b/>
        </w:rPr>
        <w:t>Окинский</w:t>
      </w:r>
      <w:proofErr w:type="spellEnd"/>
      <w:r>
        <w:rPr>
          <w:b/>
        </w:rPr>
        <w:t xml:space="preserve"> район, с. Саяны, ул. </w:t>
      </w:r>
      <w:proofErr w:type="spellStart"/>
      <w:r>
        <w:rPr>
          <w:b/>
        </w:rPr>
        <w:t>Ухэригская</w:t>
      </w:r>
      <w:proofErr w:type="spellEnd"/>
      <w:r>
        <w:rPr>
          <w:b/>
        </w:rPr>
        <w:t xml:space="preserve">, 1 </w:t>
      </w:r>
    </w:p>
    <w:p w:rsidR="00861CC4" w:rsidRDefault="00861CC4" w:rsidP="00861CC4">
      <w:pPr>
        <w:suppressAutoHyphens/>
        <w:jc w:val="center"/>
        <w:rPr>
          <w:b/>
          <w:color w:val="0000FF"/>
          <w:u w:val="single"/>
        </w:rPr>
      </w:pPr>
      <w:r>
        <w:rPr>
          <w:rFonts w:cs="Arial"/>
          <w:b/>
          <w:lang w:val="en-US"/>
        </w:rPr>
        <w:t>E</w:t>
      </w:r>
      <w:r w:rsidRPr="00362124">
        <w:rPr>
          <w:rFonts w:cs="Arial"/>
          <w:b/>
        </w:rPr>
        <w:t>-</w:t>
      </w:r>
      <w:r>
        <w:rPr>
          <w:rFonts w:cs="Arial"/>
          <w:b/>
          <w:lang w:val="en-US"/>
        </w:rPr>
        <w:t>mail</w:t>
      </w:r>
      <w:r w:rsidRPr="00362124">
        <w:rPr>
          <w:rFonts w:cs="Arial"/>
          <w:b/>
        </w:rPr>
        <w:t xml:space="preserve">: </w:t>
      </w:r>
      <w:proofErr w:type="spellStart"/>
      <w:r w:rsidRPr="0001135C">
        <w:rPr>
          <w:b/>
          <w:color w:val="0000FF"/>
          <w:u w:val="single"/>
          <w:lang w:val="en-US"/>
        </w:rPr>
        <w:t>oka</w:t>
      </w:r>
      <w:proofErr w:type="spellEnd"/>
      <w:r w:rsidRPr="0001135C">
        <w:rPr>
          <w:b/>
          <w:color w:val="0000FF"/>
          <w:u w:val="single"/>
        </w:rPr>
        <w:t>_</w:t>
      </w:r>
      <w:proofErr w:type="spellStart"/>
      <w:r w:rsidRPr="0001135C">
        <w:rPr>
          <w:b/>
          <w:color w:val="0000FF"/>
          <w:u w:val="single"/>
          <w:lang w:val="en-US"/>
        </w:rPr>
        <w:t>srcn</w:t>
      </w:r>
      <w:proofErr w:type="spellEnd"/>
      <w:r w:rsidRPr="0001135C">
        <w:rPr>
          <w:b/>
          <w:color w:val="0000FF"/>
          <w:u w:val="single"/>
        </w:rPr>
        <w:t>@</w:t>
      </w:r>
      <w:proofErr w:type="spellStart"/>
      <w:r w:rsidRPr="0001135C">
        <w:rPr>
          <w:b/>
          <w:color w:val="0000FF"/>
          <w:u w:val="single"/>
          <w:lang w:val="en-US"/>
        </w:rPr>
        <w:t>govrb</w:t>
      </w:r>
      <w:proofErr w:type="spellEnd"/>
      <w:r w:rsidRPr="0001135C">
        <w:rPr>
          <w:b/>
          <w:color w:val="0000FF"/>
          <w:u w:val="single"/>
        </w:rPr>
        <w:t>.</w:t>
      </w:r>
      <w:proofErr w:type="spellStart"/>
      <w:r w:rsidRPr="0001135C">
        <w:rPr>
          <w:b/>
          <w:color w:val="0000FF"/>
          <w:u w:val="single"/>
          <w:lang w:val="en-US"/>
        </w:rPr>
        <w:t>ru</w:t>
      </w:r>
      <w:proofErr w:type="spellEnd"/>
      <w:r w:rsidRPr="0001135C">
        <w:rPr>
          <w:b/>
          <w:color w:val="0000FF"/>
          <w:u w:val="single"/>
        </w:rPr>
        <w:t xml:space="preserve">, </w:t>
      </w:r>
      <w:hyperlink r:id="rId4" w:history="1">
        <w:r w:rsidRPr="0001135C">
          <w:rPr>
            <w:b/>
            <w:color w:val="0000FF"/>
            <w:u w:val="single"/>
            <w:lang w:val="en-US"/>
          </w:rPr>
          <w:t>sayanycentre</w:t>
        </w:r>
        <w:r w:rsidRPr="0001135C">
          <w:rPr>
            <w:b/>
            <w:color w:val="0000FF"/>
            <w:u w:val="single"/>
          </w:rPr>
          <w:t>@</w:t>
        </w:r>
        <w:r w:rsidRPr="0001135C">
          <w:rPr>
            <w:b/>
            <w:color w:val="0000FF"/>
            <w:u w:val="single"/>
            <w:lang w:val="en-US"/>
          </w:rPr>
          <w:t>mail</w:t>
        </w:r>
        <w:r w:rsidRPr="0001135C">
          <w:rPr>
            <w:b/>
            <w:color w:val="0000FF"/>
            <w:u w:val="single"/>
          </w:rPr>
          <w:t>.</w:t>
        </w:r>
        <w:r w:rsidRPr="0001135C">
          <w:rPr>
            <w:b/>
            <w:color w:val="0000FF"/>
            <w:u w:val="single"/>
            <w:lang w:val="en-US"/>
          </w:rPr>
          <w:t>ru</w:t>
        </w:r>
      </w:hyperlink>
    </w:p>
    <w:p w:rsidR="00861CC4" w:rsidRPr="0001135C" w:rsidRDefault="00861CC4" w:rsidP="00861CC4">
      <w:pPr>
        <w:suppressAutoHyphens/>
        <w:jc w:val="center"/>
        <w:rPr>
          <w:rFonts w:cs="Arial"/>
          <w:b/>
        </w:rPr>
      </w:pPr>
      <w:bookmarkStart w:id="0" w:name="_GoBack"/>
      <w:bookmarkEnd w:id="0"/>
    </w:p>
    <w:p w:rsidR="00475896" w:rsidRPr="00362124" w:rsidRDefault="00475896" w:rsidP="00475896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475896" w:rsidRPr="00362124" w:rsidRDefault="00475896" w:rsidP="00475896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75896" w:rsidRDefault="00475896" w:rsidP="0047589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62124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Утверждаю </w:t>
      </w:r>
    </w:p>
    <w:p w:rsidR="00475896" w:rsidRDefault="00475896" w:rsidP="00475896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Директор ГБУСО «</w:t>
      </w:r>
      <w:proofErr w:type="spellStart"/>
      <w:r>
        <w:rPr>
          <w:b/>
          <w:bCs/>
          <w:sz w:val="24"/>
          <w:szCs w:val="24"/>
        </w:rPr>
        <w:t>Окинский</w:t>
      </w:r>
      <w:proofErr w:type="spellEnd"/>
      <w:r>
        <w:rPr>
          <w:b/>
          <w:bCs/>
          <w:sz w:val="24"/>
          <w:szCs w:val="24"/>
        </w:rPr>
        <w:t xml:space="preserve"> СРЦН»</w:t>
      </w:r>
    </w:p>
    <w:p w:rsidR="00475896" w:rsidRDefault="00475896" w:rsidP="0047589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75896" w:rsidRDefault="00475896" w:rsidP="00475896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 Э.Д. </w:t>
      </w:r>
      <w:proofErr w:type="spellStart"/>
      <w:r>
        <w:rPr>
          <w:b/>
          <w:bCs/>
          <w:sz w:val="24"/>
          <w:szCs w:val="24"/>
        </w:rPr>
        <w:t>Сандакова</w:t>
      </w:r>
      <w:proofErr w:type="spellEnd"/>
    </w:p>
    <w:p w:rsidR="00475896" w:rsidRDefault="00861CC4" w:rsidP="00475896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«____»_________________ 2023</w:t>
      </w:r>
      <w:r w:rsidR="00475896">
        <w:rPr>
          <w:b/>
          <w:bCs/>
          <w:sz w:val="24"/>
          <w:szCs w:val="24"/>
        </w:rPr>
        <w:t xml:space="preserve"> г.</w:t>
      </w:r>
    </w:p>
    <w:p w:rsidR="00475896" w:rsidRDefault="00475896" w:rsidP="0047589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75896" w:rsidRDefault="00475896" w:rsidP="0047589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75896" w:rsidRDefault="00475896" w:rsidP="0047589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75896" w:rsidRDefault="00475896" w:rsidP="0047589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Индивидуальная программа предоставления социальных услуг</w:t>
      </w:r>
    </w:p>
    <w:p w:rsidR="00475896" w:rsidRDefault="00475896" w:rsidP="0047589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:rsidR="00475896" w:rsidRDefault="00861CC4" w:rsidP="00475896">
      <w:pPr>
        <w:widowControl w:val="0"/>
        <w:autoSpaceDE w:val="0"/>
        <w:autoSpaceDN w:val="0"/>
        <w:adjustRightInd w:val="0"/>
        <w:ind w:left="-567"/>
        <w:jc w:val="center"/>
        <w:rPr>
          <w:rFonts w:ascii="Courier New" w:hAnsi="Courier New" w:cs="Courier New"/>
          <w:sz w:val="18"/>
          <w:szCs w:val="18"/>
          <w:u w:val="single"/>
        </w:rPr>
      </w:pPr>
      <w:r>
        <w:rPr>
          <w:sz w:val="22"/>
          <w:szCs w:val="22"/>
          <w:u w:val="single"/>
        </w:rPr>
        <w:t>10 апреля 2023</w:t>
      </w:r>
      <w:r w:rsidR="00475896">
        <w:rPr>
          <w:sz w:val="22"/>
          <w:szCs w:val="22"/>
          <w:u w:val="single"/>
        </w:rPr>
        <w:t xml:space="preserve">  год</w:t>
      </w:r>
      <w:r w:rsidR="00475896">
        <w:rPr>
          <w:rFonts w:ascii="Courier New" w:hAnsi="Courier New" w:cs="Courier New"/>
          <w:sz w:val="22"/>
          <w:szCs w:val="22"/>
        </w:rPr>
        <w:t>.                                         N _</w:t>
      </w:r>
    </w:p>
    <w:p w:rsidR="00475896" w:rsidRDefault="00475896" w:rsidP="00475896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(дата составления)</w:t>
      </w:r>
    </w:p>
    <w:p w:rsidR="00475896" w:rsidRDefault="00475896" w:rsidP="0047589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75896" w:rsidRDefault="00475896" w:rsidP="0047589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1. Фамилия, имя, отчество (при наличии</w:t>
      </w:r>
      <w:r>
        <w:rPr>
          <w:rFonts w:ascii="Times New Roman" w:hAnsi="Times New Roman" w:cs="Times New Roman"/>
          <w:b/>
          <w:sz w:val="22"/>
          <w:szCs w:val="22"/>
        </w:rPr>
        <w:t xml:space="preserve">)  </w:t>
      </w:r>
    </w:p>
    <w:p w:rsidR="00475896" w:rsidRDefault="00475896" w:rsidP="004758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Пол    3. Дата рождения  </w:t>
      </w:r>
    </w:p>
    <w:p w:rsidR="00475896" w:rsidRPr="00362124" w:rsidRDefault="00475896" w:rsidP="0047589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4. Адрес места жительства: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u w:val="single"/>
        </w:rPr>
        <w:t>,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 xml:space="preserve"> телефон -</w:t>
      </w:r>
    </w:p>
    <w:p w:rsidR="00475896" w:rsidRDefault="00475896" w:rsidP="004758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Адрес места нахождения: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671032,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Окинский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район, с. Саяны, ул.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Ухэригская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>, д. 1.</w:t>
      </w:r>
    </w:p>
    <w:p w:rsidR="00475896" w:rsidRPr="00362124" w:rsidRDefault="00475896" w:rsidP="004758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 Серия,  номер  паспорта  или  данные  иного  документа, удостоверяющего личность, дата выдачи этих документов, наименование выдавшего органа </w:t>
      </w:r>
      <w:r w:rsidR="00861CC4">
        <w:rPr>
          <w:rFonts w:ascii="Times New Roman" w:hAnsi="Times New Roman" w:cs="Times New Roman"/>
          <w:sz w:val="22"/>
          <w:szCs w:val="22"/>
        </w:rPr>
        <w:t xml:space="preserve">свидетельство рождении: </w:t>
      </w:r>
    </w:p>
    <w:p w:rsidR="00475896" w:rsidRDefault="00475896" w:rsidP="004758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Адрес электронной почты (при наличии) _________________________________.</w:t>
      </w:r>
    </w:p>
    <w:p w:rsidR="00475896" w:rsidRDefault="00475896" w:rsidP="004758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 Индивидуальная  программа  предоставления  социальных услуг разработана </w:t>
      </w:r>
      <w:r>
        <w:rPr>
          <w:rFonts w:ascii="Times New Roman" w:hAnsi="Times New Roman" w:cs="Times New Roman"/>
          <w:sz w:val="22"/>
          <w:szCs w:val="22"/>
          <w:u w:val="single"/>
        </w:rPr>
        <w:t>впервые</w:t>
      </w:r>
      <w:r>
        <w:rPr>
          <w:rFonts w:ascii="Times New Roman" w:hAnsi="Times New Roman" w:cs="Times New Roman"/>
          <w:sz w:val="22"/>
          <w:szCs w:val="22"/>
        </w:rPr>
        <w:t>, повторно (</w:t>
      </w:r>
      <w:proofErr w:type="gramStart"/>
      <w:r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подчеркнуть) на срок до:</w:t>
      </w:r>
      <w:r>
        <w:t xml:space="preserve"> </w:t>
      </w:r>
      <w:r>
        <w:rPr>
          <w:u w:val="single"/>
        </w:rPr>
        <w:t xml:space="preserve">1 </w:t>
      </w:r>
      <w:r>
        <w:rPr>
          <w:rFonts w:ascii="Times New Roman" w:hAnsi="Times New Roman" w:cs="Times New Roman"/>
          <w:sz w:val="22"/>
          <w:szCs w:val="22"/>
          <w:u w:val="single"/>
        </w:rPr>
        <w:t>года</w:t>
      </w:r>
    </w:p>
    <w:p w:rsidR="00475896" w:rsidRDefault="00475896" w:rsidP="0047589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Форма социального обслуживания:   </w:t>
      </w:r>
      <w:r>
        <w:rPr>
          <w:rFonts w:ascii="Times New Roman" w:hAnsi="Times New Roman" w:cs="Times New Roman"/>
          <w:sz w:val="22"/>
          <w:szCs w:val="22"/>
          <w:u w:val="single"/>
        </w:rPr>
        <w:t>стационарная форма социального обслуживания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475896" w:rsidRDefault="00475896" w:rsidP="004758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16"/>
      <w:bookmarkEnd w:id="1"/>
      <w:r>
        <w:rPr>
          <w:rFonts w:ascii="Times New Roman" w:hAnsi="Times New Roman" w:cs="Times New Roman"/>
          <w:sz w:val="22"/>
          <w:szCs w:val="22"/>
        </w:rPr>
        <w:t>10. Виды социальных услуг:</w:t>
      </w:r>
    </w:p>
    <w:p w:rsidR="00475896" w:rsidRDefault="00475896" w:rsidP="00475896">
      <w:pPr>
        <w:spacing w:line="360" w:lineRule="auto"/>
        <w:rPr>
          <w:b/>
          <w:bCs/>
        </w:rPr>
      </w:pPr>
      <w:r>
        <w:rPr>
          <w:b/>
          <w:bCs/>
        </w:rPr>
        <w:t>1. Социально – бытовые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2094"/>
        <w:gridCol w:w="3971"/>
        <w:gridCol w:w="1135"/>
        <w:gridCol w:w="1190"/>
        <w:gridCol w:w="1275"/>
      </w:tblGrid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№</w:t>
            </w:r>
          </w:p>
          <w:p w:rsidR="00475896" w:rsidRDefault="00475896" w:rsidP="00DE1F75">
            <w:pPr>
              <w:spacing w:line="276" w:lineRule="auto"/>
              <w:jc w:val="center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Наименование</w:t>
            </w:r>
          </w:p>
          <w:p w:rsidR="00475896" w:rsidRDefault="00475896" w:rsidP="00DE1F75">
            <w:pPr>
              <w:spacing w:line="276" w:lineRule="auto"/>
              <w:jc w:val="center"/>
            </w:pPr>
            <w:r>
              <w:t>социально – бытовой услуги и формы социального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Отметка о выполнении</w:t>
            </w:r>
          </w:p>
        </w:tc>
      </w:tr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Предоставление жилой </w:t>
            </w:r>
            <w:proofErr w:type="gramStart"/>
            <w:r>
              <w:t>площади</w:t>
            </w:r>
            <w:proofErr w:type="gramEnd"/>
            <w:r>
              <w:t xml:space="preserve"> согласно утвержденным нормативам в стационарной форме социального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Жилая площадь должна: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- предоставляться по нормативам, утвержденным Министерством социальной защиты населения Республики Бурятия (далее - Министерство),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- соответствовать по размерам и другим жизненным показателям (состояние зданий и помещений) установленным санитарным, техническим и противопожарным правилам и нормам, иным требованиям законодательства;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- обеспечивать удобство проживания гражданина.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Ежесуточно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Предоставление в пользование мебели в стационарной форме социального </w:t>
            </w:r>
            <w:r>
              <w:lastRenderedPageBreak/>
              <w:t>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 xml:space="preserve">Предоставляется в пользование: кровать односпальная - 1 единица; тумбочка прикроватная - 1 единица; стул - 1 единица, шкаф одностворчатый - 1 единица или </w:t>
            </w:r>
            <w:r>
              <w:lastRenderedPageBreak/>
              <w:t>многостворчатый шкаф, имеющий количество отделений по количеству спальных мест в комнате.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 xml:space="preserve">Ежесуточно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</w:p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360" w:lineRule="auto"/>
              <w:jc w:val="center"/>
            </w:pPr>
            <w:r>
              <w:lastRenderedPageBreak/>
              <w:t>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Обеспечение питания в стационарной форме социального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Питание организовывается в соответствии с санитарными правилами и нормами. При приготовлении блюд используются доброкачественные продукты, удовлетворяющие потребности получателей социальных услуг по калорийности и соответствующие нормам питания, установленным Министерством.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Ежедневно 6 раз в день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</w:pPr>
            <w:r>
              <w:t xml:space="preserve"> 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Обеспечение мягким инвентарем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в стационарной форме социального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Мягкий инвентарь предоставляется согласно нормативам, утвержденным Министерством. Предоставляемый в пользование мягкий инвентарь должен отвечать санитарно-гигиеническим нормам и требованиям. Один комплект: одеяло шерстяное или ватное, одеяло байковое, подушка, покрывало, коврик прикроватный - выдается при заселении получателя социальных услуг. Постельное белье предоставляется в пользование при заселении, обеспечивается еженедельная стирка постельного белья.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Ежесуточно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360" w:lineRule="auto"/>
              <w:jc w:val="center"/>
            </w:pPr>
            <w:r>
              <w:t>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Организация досуга и отдыха в стационарной форме социального обслуживания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Услуга оказывается путем: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а) оборудования мест, отведенных для отдыха и досуга, - услуга предоставляется ежедневно в течение срока, определенного индивидуальной программой;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б) организации безопасной игровой деятельности, кружковых занятий с учетом возрастных особенностей, состояния здоровья несовершеннолетних (кружковые занятия, дидактические (обучающие) или развивающие игры, творческие игры, подвижные игры) - до 2 занятий в неделю в течение до 45 мин.;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в) организации и проведения тематических и профилактических бесед, иных занятий, направленных на организацию труда, отдыха и досуга детей, - до 2 занятий в неделю в течение до 45 мин.;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г) организации проведения и (или) посещения праздников, экскурсий, конкурсов, концертов, выставок, спортивных соревнований и других мероприятий - до 4 раз в год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Ежедневно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360" w:lineRule="auto"/>
            </w:pPr>
            <w:r>
              <w:t>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Обеспечение книгами, журналами, газетами, настольными играми </w:t>
            </w:r>
            <w:r>
              <w:lastRenderedPageBreak/>
              <w:t>в стационарной форме социального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>Услуга оказывается путем: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- предоставления в пользование книг, журналов, газет, настольных игр (услуга предоставляется ежедневно в течение </w:t>
            </w:r>
            <w:r>
              <w:lastRenderedPageBreak/>
              <w:t>срока, определенного индивидуальной программой и условиями договора о социальном обслуживании);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- периодического обновления книг, журналов, газет, настольных игр (услуга предоставляется ежегодно в течение срока, определенного индивидуальной программой)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 xml:space="preserve">Предоставление в пользование книг, </w:t>
            </w:r>
            <w:r>
              <w:lastRenderedPageBreak/>
              <w:t>журналов, газет, настольных игр - ежедневно;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периодическое обновление книг, журналов, газет, настольных игр - ежегодно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360" w:lineRule="auto"/>
              <w:jc w:val="center"/>
            </w:pPr>
            <w:r>
              <w:lastRenderedPageBreak/>
              <w:t>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Обеспечение сохранности личных вещей и ценностей гражданина в стационарной форме социального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Услуга оказывается путем: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- оборудования помещения для хранения, функционирующего ежесуточно, соответствующего санитарным нормам, обеспечивающего защиту от несанкционированного доступа в период пребывания у поставщика социальных услуг;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- организации приема личных вещей и ценностей гражданина на хранение.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Ежесуточно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360" w:lineRule="auto"/>
              <w:jc w:val="center"/>
            </w:pPr>
            <w:r>
              <w:t>1.8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Стирка, сушка, чистка, глаженье, дезинфекция нательного белья, одежды, постельных принадлежностей в стационарной форме социального обслуживания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Стирка, сушка белья, одежды в стиральной машине, глаженье белья, одежды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В сроки, предусмотренные санитарно-гигиеническими требованиями.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360" w:lineRule="auto"/>
              <w:jc w:val="center"/>
            </w:pPr>
            <w:r>
              <w:t>1.9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Уборка помещений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Услуга оказывается путем: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- подготовки инвентаря для проведения уборки;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gramStart"/>
            <w:r>
              <w:t>- осуществления сухой и влажной уборки жилых помещений (очистка полов, стен, дверей, мебели, подоконников, рам, мебели, бытовых приборов, отопительных батарей);</w:t>
            </w:r>
            <w:proofErr w:type="gramEnd"/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- вынос мусора, проветривание помещений;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- уборка инвентаря.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Осуществление сухой и влажной уборки, в том числе генеральной уборки жилых помещений, производится в объемах, установленных санитарно-гигиеническими нормами и требованиями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Осуществление уборки - ежедневно, генеральной уборки - не реже одного раза в неделю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trHeight w:val="85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360" w:lineRule="auto"/>
              <w:jc w:val="center"/>
            </w:pPr>
            <w:r>
              <w:t>1.10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Предоставление мебели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gramStart"/>
            <w:r>
              <w:t xml:space="preserve">Кровать односпальная (1 шт.), тумба прикроватная (1шт.), стул (1 шт.) на человека, стол (1 шт.), шкаф (1 шт.)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обслуживания в учрежден</w:t>
            </w:r>
            <w:r>
              <w:lastRenderedPageBreak/>
              <w:t>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lastRenderedPageBreak/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trHeight w:val="126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360" w:lineRule="auto"/>
              <w:jc w:val="center"/>
            </w:pPr>
            <w:r>
              <w:lastRenderedPageBreak/>
              <w:t>1.11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Предоставление транспорта для перевозки в учреждения для лечения, обучения, участия в культурных мероприятиях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При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360" w:lineRule="auto"/>
              <w:jc w:val="center"/>
            </w:pPr>
            <w:r>
              <w:t>1.12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Предоставление средств личной гигиены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Зубная щетка – 4 шт./год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Зубная паста (100 мл) – 12 тюбиков/год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Туалетная бумага – 36 рулонов/год</w:t>
            </w: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Мыло туалетное (100 г) – 24 шт./год шампунь (500 мл) – 6 бут</w:t>
            </w:r>
            <w:proofErr w:type="gramStart"/>
            <w:r>
              <w:t>.</w:t>
            </w:r>
            <w:proofErr w:type="gramEnd"/>
            <w:r>
              <w:t>/</w:t>
            </w:r>
            <w:proofErr w:type="gramStart"/>
            <w:r>
              <w:t>г</w:t>
            </w:r>
            <w:proofErr w:type="gramEnd"/>
            <w:r>
              <w:t>од, мочалка банная – 2 шт./год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</w:tbl>
    <w:p w:rsidR="00475896" w:rsidRDefault="00475896" w:rsidP="00475896">
      <w:pPr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Социально – медицинские</w:t>
      </w:r>
    </w:p>
    <w:p w:rsidR="00475896" w:rsidRDefault="00475896" w:rsidP="00475896">
      <w:pPr>
        <w:jc w:val="center"/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2558"/>
        <w:gridCol w:w="2192"/>
        <w:gridCol w:w="1974"/>
        <w:gridCol w:w="1699"/>
        <w:gridCol w:w="1275"/>
      </w:tblGrid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№</w:t>
            </w:r>
          </w:p>
          <w:p w:rsidR="00475896" w:rsidRDefault="00475896" w:rsidP="00DE1F75">
            <w:pPr>
              <w:spacing w:line="276" w:lineRule="auto"/>
              <w:jc w:val="center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Наименование</w:t>
            </w:r>
          </w:p>
          <w:p w:rsidR="00475896" w:rsidRDefault="00475896" w:rsidP="00DE1F75">
            <w:pPr>
              <w:spacing w:line="276" w:lineRule="auto"/>
              <w:jc w:val="center"/>
            </w:pPr>
            <w:r>
              <w:t>социально – медицинской услуги  и формы социального обслуживания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Отметка о выполнении</w:t>
            </w: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Выполнение процедур, связанных с наблюдением 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 и др.)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По назначению врача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По мере необходимости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Проведение оздоровительных мероприятий (оздоровительной гимнастики, закаливающих и других оздоровительных процедур)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По плану проведения мероприятий, но не реже 1 раза в день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Систематическое наблюдение за получателями    социальных услуг в целях выявления отклонений в состоянии их здоровья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Предоставляется  в соответствии с назначением врача/фельдшера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360" w:lineRule="auto"/>
            </w:pPr>
            <w:r>
              <w:t>2.4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Консультирование по социально-медицинским вопросам (поддерживание и сохранение здоровья получателей социальных услуг, проведение оздоровительных мероприятий, наблюдения </w:t>
            </w:r>
            <w:r>
              <w:lastRenderedPageBreak/>
              <w:t>за получателями социальных услуг в целях выявления отклонений в состоянии их здоровья)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По мере необходимости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>2.5.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Содействие в оказании медицинской помощи (в том числе первичной) в объеме программы государственных гарантий оказания гражданам РФ бесплатной медицинской помощи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По мере необходимости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Содействие в проведении медико-социальной экспертизы, прохождении диспансеризации.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По мере необходимости 1 раз в год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Содействие в госпитализации в медицинские организации, содействие в направлении по заключению врачей на санаторно-курортное лечение.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При необходимости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Организация выполнения процедур, связанных с сохранением здоровья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По направлению врача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Организация оздоровительных мероприятий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Прогулки на свежем воздухе, утренняя зарядка по графику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 учетом индивидуальной потребности по заключению врачей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Оказание медико-социальной помощи и стоматологической помощи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По мере необходимости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Содействие в оказании медицинской помощи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По мере необходимости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2.13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Содействие в проведении медико-социальной экспертизы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По мере необходимости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</w:tbl>
    <w:p w:rsidR="00475896" w:rsidRDefault="00475896" w:rsidP="00475896">
      <w:pPr>
        <w:jc w:val="center"/>
      </w:pPr>
    </w:p>
    <w:p w:rsidR="00475896" w:rsidRDefault="00475896" w:rsidP="00475896">
      <w:pPr>
        <w:jc w:val="center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Социально – психологические</w:t>
      </w:r>
    </w:p>
    <w:p w:rsidR="00475896" w:rsidRDefault="00475896" w:rsidP="00475896">
      <w:pPr>
        <w:jc w:val="center"/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2292"/>
        <w:gridCol w:w="2347"/>
        <w:gridCol w:w="1967"/>
        <w:gridCol w:w="1636"/>
        <w:gridCol w:w="1269"/>
      </w:tblGrid>
      <w:tr w:rsidR="00475896" w:rsidTr="00DE1F7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№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Наименование</w:t>
            </w:r>
          </w:p>
          <w:p w:rsidR="00475896" w:rsidRDefault="00475896" w:rsidP="00DE1F75">
            <w:pPr>
              <w:spacing w:line="276" w:lineRule="auto"/>
              <w:jc w:val="center"/>
            </w:pPr>
            <w:r>
              <w:t xml:space="preserve">социально – </w:t>
            </w:r>
            <w:r>
              <w:rPr>
                <w:i/>
                <w:iCs/>
              </w:rPr>
              <w:t>психологической</w:t>
            </w:r>
            <w:r>
              <w:t xml:space="preserve"> услуги и формы социального обслуживания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Отметка о выполнении</w:t>
            </w:r>
          </w:p>
        </w:tc>
      </w:tr>
      <w:tr w:rsidR="00475896" w:rsidTr="00DE1F7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3.1.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Социально-психологическое </w:t>
            </w:r>
            <w:r>
              <w:lastRenderedPageBreak/>
              <w:t>консультирование, в том числе по вопросам внутрисемейных отношений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>один раз в год по желанию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На период обслуживания в </w:t>
            </w:r>
            <w:r>
              <w:lastRenderedPageBreak/>
              <w:t>учреждении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75896" w:rsidTr="00DE1F7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>3.2.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Психологическая диагностика и обследование личности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При поступлении, далее - по мере необходимости, но не реже одного раза в год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</w:pPr>
            <w:r>
              <w:t>Один раз при поступлении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75896" w:rsidTr="00DE1F7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3.3.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Психологическая коррекция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По мере необходимости с учетом индивидуальной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</w:pPr>
            <w:r>
              <w:t>Один раз в год по желанию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75896" w:rsidTr="00DE1F7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3.4.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Социально-психологический патронаж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Ежесуточно по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75896" w:rsidTr="00DE1F7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3.5.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Психологический тренинг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Один раз в год в количестве не более 10 занятий по желанию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75896" w:rsidTr="00DE1F7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3.6.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Оказание психологической (экстренной психологической) помощи и поддержки, в том числе гражданам, осуществляющим уход на дому за </w:t>
            </w:r>
            <w:proofErr w:type="gramStart"/>
            <w:r>
              <w:t>тяжело больными</w:t>
            </w:r>
            <w:proofErr w:type="gramEnd"/>
            <w:r>
              <w:t xml:space="preserve"> получателями социальных услуг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По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475896" w:rsidRDefault="00475896" w:rsidP="00475896">
      <w:pPr>
        <w:jc w:val="center"/>
      </w:pPr>
    </w:p>
    <w:p w:rsidR="00475896" w:rsidRDefault="00475896" w:rsidP="00475896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Социально – педагогические</w:t>
      </w:r>
    </w:p>
    <w:p w:rsidR="00475896" w:rsidRDefault="00475896" w:rsidP="00475896">
      <w:pPr>
        <w:jc w:val="center"/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2712"/>
        <w:gridCol w:w="2335"/>
        <w:gridCol w:w="1568"/>
        <w:gridCol w:w="1628"/>
        <w:gridCol w:w="1269"/>
      </w:tblGrid>
      <w:tr w:rsidR="00475896" w:rsidTr="00DE1F7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Наименование</w:t>
            </w:r>
          </w:p>
          <w:p w:rsidR="00475896" w:rsidRDefault="00475896" w:rsidP="00DE1F75">
            <w:pPr>
              <w:spacing w:line="276" w:lineRule="auto"/>
              <w:jc w:val="center"/>
            </w:pPr>
            <w:r>
              <w:t xml:space="preserve">Социально – </w:t>
            </w:r>
            <w:r>
              <w:rPr>
                <w:i/>
                <w:iCs/>
              </w:rPr>
              <w:t>педагогической</w:t>
            </w:r>
            <w:r>
              <w:t xml:space="preserve"> услуги и формы социального обслуживания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Отметка о выполнении</w:t>
            </w:r>
          </w:p>
        </w:tc>
      </w:tr>
      <w:tr w:rsidR="00475896" w:rsidTr="00DE1F7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4.1.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До 3 занятий в год с учетом индивидуальной потребности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4.2.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Организация помощи родителям или законным представителям детей-инвалидов, воспитываемых дома, в обучении таких детей навыкам </w:t>
            </w:r>
            <w:proofErr w:type="spellStart"/>
            <w:r>
              <w:t>самообсл</w:t>
            </w:r>
            <w:proofErr w:type="spellEnd"/>
            <w:r>
              <w:t>., общения и контроля, направленным на развитие личности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один раз в год в количестве не более 10 занятий по желанию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4.3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Формирование позитивных интересов и организация досуга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Ежедневно по графику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>4.4.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Диагностика - при поступлении, далее - по мере необходимости, не </w:t>
            </w:r>
            <w:proofErr w:type="spellStart"/>
            <w:proofErr w:type="gramStart"/>
            <w:r>
              <w:t>не</w:t>
            </w:r>
            <w:proofErr w:type="spellEnd"/>
            <w:proofErr w:type="gramEnd"/>
            <w:r>
              <w:t xml:space="preserve"> реже 1 раза в год. Коррекция и консультирование - один раз в год в количестве не более 10 занятий по необходимости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</w:p>
        </w:tc>
      </w:tr>
    </w:tbl>
    <w:p w:rsidR="00475896" w:rsidRDefault="00475896" w:rsidP="00475896">
      <w:pPr>
        <w:jc w:val="center"/>
      </w:pPr>
    </w:p>
    <w:p w:rsidR="00475896" w:rsidRDefault="00475896" w:rsidP="00475896">
      <w:pPr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Социально – трудовые</w:t>
      </w:r>
    </w:p>
    <w:p w:rsidR="00475896" w:rsidRDefault="00475896" w:rsidP="00475896">
      <w:pPr>
        <w:jc w:val="center"/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45"/>
        <w:gridCol w:w="1933"/>
        <w:gridCol w:w="1979"/>
        <w:gridCol w:w="1620"/>
        <w:gridCol w:w="1260"/>
      </w:tblGrid>
      <w:tr w:rsidR="00475896" w:rsidTr="00DE1F7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Наименование</w:t>
            </w:r>
          </w:p>
          <w:p w:rsidR="00475896" w:rsidRDefault="00475896" w:rsidP="00DE1F75">
            <w:pPr>
              <w:spacing w:line="276" w:lineRule="auto"/>
              <w:jc w:val="center"/>
            </w:pPr>
            <w:r>
              <w:t xml:space="preserve">социально – </w:t>
            </w:r>
            <w:r>
              <w:rPr>
                <w:i/>
                <w:iCs/>
              </w:rPr>
              <w:t>трудовой</w:t>
            </w:r>
            <w:r>
              <w:t xml:space="preserve"> услуги и формы социального обслуживания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Отметка о выполнении</w:t>
            </w:r>
          </w:p>
        </w:tc>
      </w:tr>
      <w:tr w:rsidR="00475896" w:rsidTr="00DE1F7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5.1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Организация помощи в получении образования и (или) профессии получателями социальных услуг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При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75896" w:rsidTr="00DE1F7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5.2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Оказание помощи несовершеннолетним гражданам в профессиональной ориентации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При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75896" w:rsidTr="00DE1F75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5.3.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Один раз в год - не более 10 занятий по желанию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475896" w:rsidRDefault="00475896" w:rsidP="00475896">
      <w:pPr>
        <w:jc w:val="center"/>
        <w:rPr>
          <w:b/>
          <w:bCs/>
        </w:rPr>
      </w:pPr>
    </w:p>
    <w:p w:rsidR="00475896" w:rsidRDefault="00475896" w:rsidP="00475896">
      <w:pPr>
        <w:jc w:val="center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Социально – правовые</w:t>
      </w:r>
    </w:p>
    <w:p w:rsidR="00475896" w:rsidRDefault="00475896" w:rsidP="00475896">
      <w:pPr>
        <w:jc w:val="center"/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"/>
        <w:gridCol w:w="2823"/>
        <w:gridCol w:w="1772"/>
        <w:gridCol w:w="1975"/>
        <w:gridCol w:w="1636"/>
        <w:gridCol w:w="1269"/>
      </w:tblGrid>
      <w:tr w:rsidR="00475896" w:rsidTr="00DE1F75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№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Наименование</w:t>
            </w:r>
          </w:p>
          <w:p w:rsidR="00475896" w:rsidRDefault="00475896" w:rsidP="00DE1F75">
            <w:pPr>
              <w:spacing w:line="276" w:lineRule="auto"/>
              <w:jc w:val="center"/>
            </w:pPr>
            <w:r>
              <w:t xml:space="preserve">Социально – </w:t>
            </w:r>
            <w:r>
              <w:rPr>
                <w:i/>
                <w:iCs/>
              </w:rPr>
              <w:t>правовой</w:t>
            </w:r>
            <w:r>
              <w:t xml:space="preserve"> услуги и формы социального обслуживания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Отметка о выполнении</w:t>
            </w:r>
          </w:p>
        </w:tc>
      </w:tr>
      <w:tr w:rsidR="00475896" w:rsidTr="00DE1F75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6.1.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один раз в год с учетом индивидуальной потребности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6.2.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Содействие в оформлении регистрации по месту пребывания, по месту нахождения организации социального обслуживания граждан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один раз в год с учетом индивидуальной потребности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6.3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Содействие в получении полагающихся пенсий, пособий, других социальных выплат и мер социальной поддержки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один раз в год с учетом индивидуальной потребности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>6.4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Содействие в подготовке запросов, заявлений, ходатайств по вопросам социальной защиты населения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Один запрос, заявление, ходатайство в год с учетом индивидуальной потребности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На период обслуживания в учреждении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На период пребывания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360" w:lineRule="auto"/>
              <w:jc w:val="center"/>
            </w:pPr>
          </w:p>
        </w:tc>
      </w:tr>
    </w:tbl>
    <w:p w:rsidR="00475896" w:rsidRDefault="00475896" w:rsidP="00475896">
      <w:pPr>
        <w:jc w:val="center"/>
      </w:pPr>
    </w:p>
    <w:p w:rsidR="00475896" w:rsidRDefault="00475896" w:rsidP="00475896">
      <w:pPr>
        <w:jc w:val="center"/>
        <w:rPr>
          <w:b/>
          <w:bCs/>
        </w:rPr>
      </w:pPr>
      <w:r>
        <w:rPr>
          <w:b/>
          <w:bCs/>
          <w:lang w:val="en-US"/>
        </w:rPr>
        <w:t>VII</w:t>
      </w:r>
      <w:r>
        <w:rPr>
          <w:b/>
          <w:bCs/>
        </w:rPr>
        <w:t>. Услуги в целях повышения коммуникативного потенциала получателей социальных услуг, имеющих ограничения жизнедеятельности, в том числе детей - инвалидов.</w:t>
      </w:r>
    </w:p>
    <w:p w:rsidR="00475896" w:rsidRDefault="00475896" w:rsidP="00475896">
      <w:pPr>
        <w:jc w:val="center"/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"/>
        <w:gridCol w:w="1795"/>
        <w:gridCol w:w="2879"/>
        <w:gridCol w:w="1979"/>
        <w:gridCol w:w="1611"/>
        <w:gridCol w:w="1269"/>
      </w:tblGrid>
      <w:tr w:rsidR="00475896" w:rsidTr="00DE1F7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Наименование</w:t>
            </w:r>
          </w:p>
          <w:p w:rsidR="00475896" w:rsidRDefault="00475896" w:rsidP="00DE1F75">
            <w:pPr>
              <w:spacing w:line="276" w:lineRule="auto"/>
              <w:jc w:val="center"/>
            </w:pPr>
            <w:r>
              <w:t>услуги и формы социального обслуживания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Объем предоставления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Срок предоставления услуги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Отметка о выполнении</w:t>
            </w:r>
          </w:p>
        </w:tc>
      </w:tr>
      <w:tr w:rsidR="00475896" w:rsidTr="00DE1F7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  <w:r>
              <w:t>7.1.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</w:pPr>
          </w:p>
        </w:tc>
      </w:tr>
    </w:tbl>
    <w:p w:rsidR="00475896" w:rsidRDefault="00475896" w:rsidP="00475896">
      <w:pPr>
        <w:keepNext/>
        <w:spacing w:before="240"/>
        <w:ind w:left="-426" w:firstLine="786"/>
        <w:jc w:val="both"/>
        <w:rPr>
          <w:sz w:val="22"/>
          <w:szCs w:val="22"/>
        </w:rPr>
      </w:pPr>
      <w:r>
        <w:rPr>
          <w:sz w:val="22"/>
          <w:szCs w:val="22"/>
        </w:rPr>
        <w:t>Примечания:</w:t>
      </w:r>
    </w:p>
    <w:p w:rsidR="00475896" w:rsidRDefault="00475896" w:rsidP="00475896">
      <w:pPr>
        <w:keepLines/>
        <w:ind w:left="-426" w:firstLine="786"/>
        <w:jc w:val="both"/>
        <w:rPr>
          <w:sz w:val="22"/>
          <w:szCs w:val="22"/>
        </w:rPr>
      </w:pPr>
      <w:r>
        <w:rPr>
          <w:sz w:val="22"/>
          <w:szCs w:val="22"/>
        </w:rPr>
        <w:t>1. Объем предоставления социальной услуги указывается с соответствующей единицей измерения (например, м</w:t>
      </w:r>
      <w:proofErr w:type="gramStart"/>
      <w:r>
        <w:rPr>
          <w:sz w:val="22"/>
          <w:szCs w:val="22"/>
          <w:vertAlign w:val="superscript"/>
        </w:rPr>
        <w:t>2</w:t>
      </w:r>
      <w:proofErr w:type="gramEnd"/>
      <w:r>
        <w:rPr>
          <w:sz w:val="22"/>
          <w:szCs w:val="22"/>
        </w:rPr>
        <w:t>, шт., место, комплект) в случаях, когда объем может быть определен единицами измерения.</w:t>
      </w:r>
    </w:p>
    <w:p w:rsidR="00475896" w:rsidRDefault="00475896" w:rsidP="00475896">
      <w:pPr>
        <w:ind w:left="-426" w:firstLine="786"/>
        <w:jc w:val="both"/>
        <w:rPr>
          <w:sz w:val="22"/>
          <w:szCs w:val="22"/>
        </w:rPr>
      </w:pPr>
      <w:r>
        <w:rPr>
          <w:sz w:val="22"/>
          <w:szCs w:val="22"/>
        </w:rPr>
        <w:t>1.1. При заполнении граф “наименование социально-бытовой услуги”, “наименование социально-медицинской услуги”, “наименование социально-психологической услуги”, “наименование социально-педагогической услуги”, “наименование социально-трудовой услуги”, “наименование социально-правовой услуги”, “наименование услуги” указывается также форма социального обслуживания.</w:t>
      </w:r>
    </w:p>
    <w:p w:rsidR="00475896" w:rsidRDefault="00475896" w:rsidP="00475896">
      <w:pPr>
        <w:ind w:left="-426" w:firstLine="786"/>
        <w:jc w:val="both"/>
        <w:rPr>
          <w:sz w:val="22"/>
          <w:szCs w:val="22"/>
        </w:rPr>
      </w:pPr>
      <w:r>
        <w:rPr>
          <w:sz w:val="22"/>
          <w:szCs w:val="22"/>
        </w:rPr>
        <w:t>2. При заполнении графы “срок предоставления услуги” указывается дата начала предоставления социальной услуги и дата ее окончания.</w:t>
      </w:r>
    </w:p>
    <w:p w:rsidR="00475896" w:rsidRDefault="00475896" w:rsidP="00475896">
      <w:pPr>
        <w:ind w:left="-426" w:firstLine="786"/>
        <w:jc w:val="both"/>
        <w:rPr>
          <w:sz w:val="22"/>
          <w:szCs w:val="22"/>
        </w:rPr>
      </w:pPr>
      <w:r>
        <w:rPr>
          <w:sz w:val="22"/>
          <w:szCs w:val="22"/>
        </w:rPr>
        <w:t>3. При заполнении графы “отметка о выполнении” поставщиком социальных услуг делается запись: “выполнена”, “выполнена частично”, “не выполнена” (с указанием причины).</w:t>
      </w:r>
    </w:p>
    <w:p w:rsidR="00475896" w:rsidRDefault="00475896" w:rsidP="00475896"/>
    <w:p w:rsidR="00475896" w:rsidRDefault="00475896" w:rsidP="00475896">
      <w:pPr>
        <w:jc w:val="both"/>
        <w:rPr>
          <w:sz w:val="22"/>
          <w:szCs w:val="22"/>
        </w:rPr>
      </w:pPr>
      <w:r>
        <w:rPr>
          <w:sz w:val="22"/>
          <w:szCs w:val="22"/>
        </w:rPr>
        <w:t>11. Условия предоставления социальных услуг: социальные услуги предоставляются в стационарной форме социального обслуживания в соответствии с Постановлением Правительства РБ от 17.07.2015 № 361.</w:t>
      </w:r>
    </w:p>
    <w:p w:rsidR="00475896" w:rsidRDefault="00475896" w:rsidP="004758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475896" w:rsidRDefault="00475896" w:rsidP="00475896">
      <w:r>
        <w:t>12. Перечень рекомендуемых поставщиков социальных услуг: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700"/>
        <w:gridCol w:w="3780"/>
      </w:tblGrid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Наименование поставщика социальных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Адрес места нахождения поставщика социальных услуг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Контактная информация поставщика социальных услуг</w:t>
            </w:r>
          </w:p>
          <w:p w:rsidR="00475896" w:rsidRDefault="00475896" w:rsidP="00DE1F75">
            <w:pPr>
              <w:spacing w:line="276" w:lineRule="auto"/>
              <w:jc w:val="center"/>
            </w:pPr>
            <w:r>
              <w:t xml:space="preserve">(телефоны, </w:t>
            </w:r>
            <w:r>
              <w:rPr>
                <w:lang w:val="en-US"/>
              </w:rPr>
              <w:t>e</w:t>
            </w:r>
            <w:r>
              <w:t xml:space="preserve"> – </w:t>
            </w:r>
            <w:r>
              <w:rPr>
                <w:lang w:val="en-US"/>
              </w:rPr>
              <w:t>mail</w:t>
            </w:r>
            <w:r>
              <w:t xml:space="preserve"> и т.п.)</w:t>
            </w: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ГБУСО «</w:t>
            </w:r>
            <w:proofErr w:type="spellStart"/>
            <w:r>
              <w:t>Окинский</w:t>
            </w:r>
            <w:proofErr w:type="spellEnd"/>
            <w:r>
              <w:t xml:space="preserve"> социально реабилитационный центр для несовершеннолетних»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  <w:r>
              <w:t xml:space="preserve">РБ, </w:t>
            </w:r>
            <w:proofErr w:type="spellStart"/>
            <w:r>
              <w:t>Окинский</w:t>
            </w:r>
            <w:proofErr w:type="spellEnd"/>
            <w:r>
              <w:t xml:space="preserve"> район, с. Саяны, ул. </w:t>
            </w:r>
            <w:proofErr w:type="spellStart"/>
            <w:r>
              <w:t>Ухэригская</w:t>
            </w:r>
            <w:proofErr w:type="spellEnd"/>
            <w:r>
              <w:t>, 1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6" w:rsidRDefault="00475896" w:rsidP="00DE1F75">
            <w:pPr>
              <w:spacing w:line="276" w:lineRule="auto"/>
              <w:jc w:val="center"/>
            </w:pPr>
            <w:r>
              <w:t>89834376369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ГБУСО «Республиканский социально реабилитационный центр для несовершеннолетних»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  <w:r>
              <w:t>РБ, г. Улан-Удэ, ул. Шульца, 40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6" w:rsidRDefault="00475896" w:rsidP="00DE1F75">
            <w:pPr>
              <w:spacing w:line="276" w:lineRule="auto"/>
              <w:jc w:val="center"/>
            </w:pPr>
            <w:r>
              <w:t>89245552985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ГБУСО «Прибайкальский социально реабилитационный центр для несовершеннолетних»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  <w:r>
              <w:t>РБ, с. Турунтаево, 16 квартал, д.3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6" w:rsidRDefault="00475896" w:rsidP="00DE1F75">
            <w:pPr>
              <w:spacing w:line="276" w:lineRule="auto"/>
              <w:jc w:val="center"/>
            </w:pPr>
            <w:r>
              <w:t>8(301-44) 41-7-44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ГБУСО «</w:t>
            </w:r>
            <w:proofErr w:type="spellStart"/>
            <w:r>
              <w:t>Тарбагатайский</w:t>
            </w:r>
            <w:proofErr w:type="spellEnd"/>
            <w:r>
              <w:t xml:space="preserve"> социально реабилитационный центр для несовершеннолетних»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  <w:r>
              <w:t xml:space="preserve">РБ, </w:t>
            </w:r>
            <w:proofErr w:type="spellStart"/>
            <w:r>
              <w:t>Тарбагатайский</w:t>
            </w:r>
            <w:proofErr w:type="spellEnd"/>
            <w:r>
              <w:t xml:space="preserve"> р-н, ул</w:t>
            </w:r>
            <w:proofErr w:type="gramStart"/>
            <w:r>
              <w:t>.Л</w:t>
            </w:r>
            <w:proofErr w:type="gramEnd"/>
            <w:r>
              <w:t>ощенкова,1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6" w:rsidRDefault="00475896" w:rsidP="00DE1F75">
            <w:pPr>
              <w:spacing w:line="276" w:lineRule="auto"/>
              <w:jc w:val="center"/>
            </w:pPr>
            <w:r>
              <w:t>8(301-46)55-5-80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ГБУСО «</w:t>
            </w:r>
            <w:proofErr w:type="spellStart"/>
            <w:r>
              <w:t>Закаменский</w:t>
            </w:r>
            <w:proofErr w:type="spellEnd"/>
            <w:r>
              <w:t xml:space="preserve"> социально реабилитационный центр для несовершеннолетних»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 xml:space="preserve">РБ, г. </w:t>
            </w:r>
            <w:proofErr w:type="spellStart"/>
            <w:r>
              <w:t>Закамненск</w:t>
            </w:r>
            <w:proofErr w:type="spellEnd"/>
            <w:r>
              <w:t>, ул. Ленина, 9а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8(301-37)4-30-16</w:t>
            </w: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ГБУСО «</w:t>
            </w:r>
            <w:proofErr w:type="spellStart"/>
            <w:r>
              <w:t>Баргузинский</w:t>
            </w:r>
            <w:proofErr w:type="spellEnd"/>
            <w:r>
              <w:t xml:space="preserve"> социально реабилитационный центр для несовершеннолетних»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  <w:r>
              <w:t xml:space="preserve">РБ, </w:t>
            </w:r>
            <w:proofErr w:type="spellStart"/>
            <w:r>
              <w:t>Баргузинский</w:t>
            </w:r>
            <w:proofErr w:type="spellEnd"/>
            <w:r>
              <w:t xml:space="preserve"> р-н, с. Усть-Баргузин, ул. Горько, 4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6" w:rsidRDefault="00475896" w:rsidP="00DE1F75">
            <w:pPr>
              <w:spacing w:line="276" w:lineRule="auto"/>
              <w:jc w:val="center"/>
            </w:pPr>
            <w:r>
              <w:t>8(301-31)91-7-12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lastRenderedPageBreak/>
              <w:t>ГБУСО «</w:t>
            </w:r>
            <w:proofErr w:type="spellStart"/>
            <w:r>
              <w:t>Хоринский</w:t>
            </w:r>
            <w:proofErr w:type="spellEnd"/>
            <w:r>
              <w:t xml:space="preserve"> социально реабилитационный центр для несовершеннолетних»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 xml:space="preserve">РБ, </w:t>
            </w:r>
            <w:proofErr w:type="spellStart"/>
            <w:r>
              <w:t>Хоринский</w:t>
            </w:r>
            <w:proofErr w:type="spellEnd"/>
            <w:r>
              <w:t xml:space="preserve"> р-н, с. </w:t>
            </w:r>
            <w:proofErr w:type="spellStart"/>
            <w:r>
              <w:t>Санномынск</w:t>
            </w:r>
            <w:proofErr w:type="spellEnd"/>
            <w:r>
              <w:t xml:space="preserve">, ул. </w:t>
            </w:r>
            <w:proofErr w:type="gramStart"/>
            <w:r>
              <w:t>Октябрьская</w:t>
            </w:r>
            <w:proofErr w:type="gramEnd"/>
            <w:r>
              <w:t>,7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6" w:rsidRDefault="00475896" w:rsidP="00DE1F75">
            <w:pPr>
              <w:spacing w:line="276" w:lineRule="auto"/>
              <w:jc w:val="center"/>
            </w:pPr>
            <w:r>
              <w:t>8(3012)21-0-70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ГБУСО «</w:t>
            </w:r>
            <w:proofErr w:type="spellStart"/>
            <w:r>
              <w:t>Клюевский</w:t>
            </w:r>
            <w:proofErr w:type="spellEnd"/>
            <w:r>
              <w:t xml:space="preserve"> социально реабилитационный центр для несовершеннолетних»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  <w:jc w:val="center"/>
            </w:pPr>
            <w:r>
              <w:t xml:space="preserve">РБ, </w:t>
            </w:r>
            <w:proofErr w:type="spellStart"/>
            <w:r>
              <w:t>Кабанский</w:t>
            </w:r>
            <w:proofErr w:type="spellEnd"/>
            <w:r>
              <w:t xml:space="preserve"> р-н, с. </w:t>
            </w:r>
            <w:proofErr w:type="spellStart"/>
            <w:r>
              <w:t>Клюевка</w:t>
            </w:r>
            <w:proofErr w:type="spellEnd"/>
            <w:r>
              <w:t>, ул. Победы, 4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6" w:rsidRDefault="00475896" w:rsidP="00DE1F75">
            <w:pPr>
              <w:spacing w:line="276" w:lineRule="auto"/>
              <w:jc w:val="center"/>
            </w:pPr>
            <w:r>
              <w:t>8(301-38)7-03-24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ГБУСО «</w:t>
            </w:r>
            <w:proofErr w:type="spellStart"/>
            <w:r>
              <w:t>Джидинский</w:t>
            </w:r>
            <w:proofErr w:type="spellEnd"/>
            <w:r>
              <w:t xml:space="preserve"> социально реабилитационный центр для несовершеннолетних «</w:t>
            </w:r>
            <w:proofErr w:type="spellStart"/>
            <w:r>
              <w:t>Баяр</w:t>
            </w:r>
            <w:proofErr w:type="spellEnd"/>
            <w: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proofErr w:type="gramStart"/>
            <w:r>
              <w:t xml:space="preserve">РБ, </w:t>
            </w:r>
            <w:proofErr w:type="spellStart"/>
            <w:r>
              <w:t>Джидинский</w:t>
            </w:r>
            <w:proofErr w:type="spellEnd"/>
            <w:r>
              <w:t xml:space="preserve"> р-н, с. Нижний </w:t>
            </w:r>
            <w:proofErr w:type="spellStart"/>
            <w:r>
              <w:t>Бургалтай</w:t>
            </w:r>
            <w:proofErr w:type="spellEnd"/>
            <w:r>
              <w:t>, ул. Яковлева, 40</w:t>
            </w:r>
            <w:proofErr w:type="gram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6" w:rsidRDefault="00475896" w:rsidP="00DE1F75">
            <w:pPr>
              <w:spacing w:line="276" w:lineRule="auto"/>
              <w:jc w:val="center"/>
            </w:pPr>
            <w:r>
              <w:t>8(301-34)98-2-22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ГБУСО «Северобайкальский социально реабилитационный центр для несовершеннолетних»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РБ, Северобайкальский р-н, п. Нижнеангарск, ул. Победы, 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6" w:rsidRDefault="00475896" w:rsidP="00DE1F75">
            <w:pPr>
              <w:spacing w:line="276" w:lineRule="auto"/>
              <w:jc w:val="center"/>
            </w:pPr>
            <w:r>
              <w:t>8(301-30)48-2-71</w:t>
            </w:r>
          </w:p>
          <w:p w:rsidR="00475896" w:rsidRDefault="00475896" w:rsidP="00DE1F75">
            <w:pPr>
              <w:spacing w:line="276" w:lineRule="auto"/>
              <w:jc w:val="center"/>
            </w:pPr>
          </w:p>
        </w:tc>
      </w:tr>
      <w:tr w:rsidR="00475896" w:rsidTr="00DE1F75">
        <w:trPr>
          <w:trHeight w:val="788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both"/>
            </w:pPr>
            <w:r>
              <w:t>ГБУСО «</w:t>
            </w:r>
            <w:proofErr w:type="spellStart"/>
            <w:r>
              <w:t>Заиграевский</w:t>
            </w:r>
            <w:proofErr w:type="spellEnd"/>
            <w:r>
              <w:t xml:space="preserve"> социально реабилитационный центр для несовершеннолетних»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 xml:space="preserve">РБ, </w:t>
            </w:r>
            <w:proofErr w:type="spellStart"/>
            <w:r>
              <w:t>Заиграевский</w:t>
            </w:r>
            <w:proofErr w:type="spellEnd"/>
            <w:r>
              <w:t xml:space="preserve"> р-н, с. </w:t>
            </w:r>
            <w:proofErr w:type="gramStart"/>
            <w:r>
              <w:t>Новая</w:t>
            </w:r>
            <w:proofErr w:type="gramEnd"/>
            <w:r>
              <w:t xml:space="preserve"> </w:t>
            </w:r>
            <w:proofErr w:type="spellStart"/>
            <w:r>
              <w:t>Брянь</w:t>
            </w:r>
            <w:proofErr w:type="spellEnd"/>
            <w:r>
              <w:t xml:space="preserve">, пер. </w:t>
            </w:r>
            <w:proofErr w:type="spellStart"/>
            <w:r>
              <w:t>Верховской</w:t>
            </w:r>
            <w:proofErr w:type="spellEnd"/>
            <w:r>
              <w:t>,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8(301-36)53-6-66</w:t>
            </w:r>
          </w:p>
        </w:tc>
      </w:tr>
    </w:tbl>
    <w:p w:rsidR="00475896" w:rsidRDefault="00475896" w:rsidP="00475896">
      <w:pPr>
        <w:rPr>
          <w:sz w:val="18"/>
          <w:szCs w:val="18"/>
        </w:rPr>
      </w:pPr>
    </w:p>
    <w:p w:rsidR="00475896" w:rsidRDefault="00475896" w:rsidP="00475896">
      <w:pPr>
        <w:rPr>
          <w:sz w:val="18"/>
          <w:szCs w:val="18"/>
        </w:rPr>
      </w:pPr>
      <w:r>
        <w:rPr>
          <w:sz w:val="18"/>
          <w:szCs w:val="18"/>
        </w:rPr>
        <w:t>* Получатель социальных услуг имеет право на соблюдение иных условий предоставления социальных услуг по формам социального обслуживания, установленных законодательством Российской Федерации.</w:t>
      </w:r>
    </w:p>
    <w:p w:rsidR="00475896" w:rsidRDefault="00475896" w:rsidP="00475896">
      <w:pPr>
        <w:rPr>
          <w:b/>
          <w:bCs/>
          <w:sz w:val="18"/>
          <w:szCs w:val="18"/>
        </w:rPr>
      </w:pPr>
    </w:p>
    <w:p w:rsidR="00475896" w:rsidRDefault="00475896" w:rsidP="00475896">
      <w:r>
        <w:t>13. Отказ от  социального обслуживания, социальной услуги: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700"/>
        <w:gridCol w:w="1800"/>
        <w:gridCol w:w="1980"/>
      </w:tblGrid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Наименование формы социального обслуживания, вида социальных услуг, социальной услуги от которых отказывается получатель социальных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Причины отказа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Дата отказа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Подпись</w:t>
            </w:r>
          </w:p>
          <w:p w:rsidR="00475896" w:rsidRDefault="00475896" w:rsidP="00DE1F75">
            <w:pPr>
              <w:spacing w:line="276" w:lineRule="auto"/>
              <w:jc w:val="center"/>
            </w:pPr>
            <w:r>
              <w:t>получателя социальных услуг</w:t>
            </w:r>
          </w:p>
        </w:tc>
      </w:tr>
      <w:tr w:rsidR="00475896" w:rsidTr="00DE1F75">
        <w:trPr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</w:pPr>
          </w:p>
        </w:tc>
      </w:tr>
    </w:tbl>
    <w:p w:rsidR="00475896" w:rsidRDefault="00475896" w:rsidP="00475896"/>
    <w:p w:rsidR="00475896" w:rsidRDefault="00475896" w:rsidP="00475896">
      <w:r>
        <w:t>14. Мероприятия по социальному сопровождению:</w:t>
      </w:r>
    </w:p>
    <w:p w:rsidR="00475896" w:rsidRDefault="00475896" w:rsidP="00475896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808"/>
      </w:tblGrid>
      <w:tr w:rsidR="00475896" w:rsidTr="00DE1F7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Вид социального сопровождения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Получатель социального сопровождения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96" w:rsidRDefault="00475896" w:rsidP="00DE1F75">
            <w:pPr>
              <w:spacing w:line="276" w:lineRule="auto"/>
              <w:jc w:val="center"/>
            </w:pPr>
            <w:r>
              <w:t>Отметка  о выполнении</w:t>
            </w:r>
          </w:p>
        </w:tc>
      </w:tr>
      <w:tr w:rsidR="00475896" w:rsidTr="00DE1F7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96" w:rsidRDefault="00475896" w:rsidP="00DE1F75">
            <w:pPr>
              <w:spacing w:line="276" w:lineRule="auto"/>
            </w:pPr>
          </w:p>
        </w:tc>
      </w:tr>
    </w:tbl>
    <w:p w:rsidR="00475896" w:rsidRDefault="00475896" w:rsidP="00475896"/>
    <w:p w:rsidR="00475896" w:rsidRDefault="00475896" w:rsidP="00475896">
      <w:pPr>
        <w:rPr>
          <w:sz w:val="22"/>
          <w:szCs w:val="22"/>
        </w:rPr>
      </w:pPr>
      <w:r>
        <w:rPr>
          <w:sz w:val="22"/>
          <w:szCs w:val="22"/>
        </w:rPr>
        <w:t xml:space="preserve">С содержанием индивидуальной программы предоставления социальных услуг </w:t>
      </w:r>
      <w:proofErr w:type="gramStart"/>
      <w:r>
        <w:rPr>
          <w:sz w:val="22"/>
          <w:szCs w:val="22"/>
        </w:rPr>
        <w:t>согласен</w:t>
      </w:r>
      <w:proofErr w:type="gramEnd"/>
    </w:p>
    <w:p w:rsidR="00475896" w:rsidRDefault="00475896" w:rsidP="00475896">
      <w:pPr>
        <w:rPr>
          <w:sz w:val="22"/>
          <w:szCs w:val="22"/>
        </w:rPr>
      </w:pPr>
    </w:p>
    <w:p w:rsidR="00475896" w:rsidRDefault="00475896" w:rsidP="00475896">
      <w:pPr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         ______________            ______________________</w:t>
      </w:r>
    </w:p>
    <w:p w:rsidR="00475896" w:rsidRDefault="00475896" w:rsidP="0047589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(подпись получателя социальных услуг                                            </w:t>
      </w:r>
      <w:r>
        <w:rPr>
          <w:sz w:val="22"/>
          <w:szCs w:val="22"/>
          <w:u w:val="single"/>
        </w:rPr>
        <w:t>(расшифровка подписи</w:t>
      </w:r>
      <w:r>
        <w:rPr>
          <w:sz w:val="22"/>
          <w:szCs w:val="22"/>
        </w:rPr>
        <w:t xml:space="preserve">) </w:t>
      </w:r>
      <w:proofErr w:type="gramEnd"/>
    </w:p>
    <w:p w:rsidR="00475896" w:rsidRDefault="00475896" w:rsidP="00475896">
      <w:pPr>
        <w:rPr>
          <w:sz w:val="22"/>
          <w:szCs w:val="22"/>
        </w:rPr>
      </w:pPr>
      <w:r>
        <w:rPr>
          <w:sz w:val="22"/>
          <w:szCs w:val="22"/>
        </w:rPr>
        <w:t xml:space="preserve">    или его законного представителя)</w:t>
      </w:r>
    </w:p>
    <w:p w:rsidR="00475896" w:rsidRDefault="00475896" w:rsidP="00475896">
      <w:pPr>
        <w:widowControl w:val="0"/>
        <w:autoSpaceDE w:val="0"/>
        <w:autoSpaceDN w:val="0"/>
        <w:adjustRightInd w:val="0"/>
        <w:spacing w:after="150"/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375"/>
        <w:gridCol w:w="250"/>
        <w:gridCol w:w="4375"/>
      </w:tblGrid>
      <w:tr w:rsidR="00475896" w:rsidTr="00DE1F75"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0" w:type="dxa"/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Э.Д. </w:t>
            </w:r>
            <w:proofErr w:type="spellStart"/>
            <w:r>
              <w:rPr>
                <w:sz w:val="22"/>
                <w:szCs w:val="22"/>
              </w:rPr>
              <w:t>Сандакова</w:t>
            </w:r>
            <w:proofErr w:type="spellEnd"/>
          </w:p>
        </w:tc>
      </w:tr>
      <w:tr w:rsidR="00475896" w:rsidTr="00DE1F75"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(подпись лица, уполномоченного на подписание индивидуальной программы</w:t>
            </w:r>
            <w:proofErr w:type="gramEnd"/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предоставления социальных услуг)</w:t>
            </w:r>
          </w:p>
        </w:tc>
        <w:tc>
          <w:tcPr>
            <w:tcW w:w="250" w:type="dxa"/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(расшифровка подписи)</w:t>
            </w:r>
          </w:p>
        </w:tc>
      </w:tr>
      <w:tr w:rsidR="00475896" w:rsidTr="00DE1F75">
        <w:trPr>
          <w:trHeight w:val="80"/>
          <w:jc w:val="center"/>
        </w:trPr>
        <w:tc>
          <w:tcPr>
            <w:tcW w:w="4375" w:type="dxa"/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" w:type="dxa"/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375" w:type="dxa"/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475896" w:rsidTr="00DE1F75">
        <w:trPr>
          <w:jc w:val="center"/>
        </w:trPr>
        <w:tc>
          <w:tcPr>
            <w:tcW w:w="4375" w:type="dxa"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250" w:type="dxa"/>
            <w:hideMark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375" w:type="dxa"/>
          </w:tcPr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</w:rPr>
            </w:pPr>
          </w:p>
          <w:p w:rsidR="00475896" w:rsidRDefault="00475896" w:rsidP="00DE1F7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"__" _____________ 20__ г.</w:t>
            </w:r>
          </w:p>
        </w:tc>
      </w:tr>
    </w:tbl>
    <w:p w:rsidR="00475896" w:rsidRDefault="00475896" w:rsidP="00475896"/>
    <w:p w:rsidR="00475896" w:rsidRDefault="00475896" w:rsidP="00475896">
      <w:r>
        <w:t>1 Получатель - родитель, опекун, попечитель, иной законный представитель несовершеннолетних детей.</w:t>
      </w:r>
    </w:p>
    <w:p w:rsidR="00475896" w:rsidRDefault="00475896" w:rsidP="00475896">
      <w:pPr>
        <w:widowControl w:val="0"/>
        <w:autoSpaceDE w:val="0"/>
        <w:autoSpaceDN w:val="0"/>
        <w:adjustRightInd w:val="0"/>
        <w:spacing w:line="240" w:lineRule="atLeast"/>
        <w:ind w:hanging="142"/>
        <w:jc w:val="both"/>
      </w:pPr>
      <w:r>
        <w:t xml:space="preserve">   2 Организация, оказывающая социальное сопровождение, ставит отметку: "выполнено", "выполнено частично", "не выполнено" (с указанием причины).</w:t>
      </w:r>
    </w:p>
    <w:p w:rsidR="00475896" w:rsidRDefault="00475896" w:rsidP="00475896">
      <w:pPr>
        <w:widowControl w:val="0"/>
        <w:autoSpaceDE w:val="0"/>
        <w:autoSpaceDN w:val="0"/>
        <w:adjustRightInd w:val="0"/>
        <w:spacing w:line="240" w:lineRule="atLeast"/>
        <w:ind w:hanging="142"/>
        <w:jc w:val="both"/>
      </w:pPr>
    </w:p>
    <w:p w:rsidR="00475896" w:rsidRDefault="00475896" w:rsidP="00475896">
      <w:pPr>
        <w:widowControl w:val="0"/>
        <w:autoSpaceDE w:val="0"/>
        <w:autoSpaceDN w:val="0"/>
        <w:adjustRightInd w:val="0"/>
        <w:spacing w:line="240" w:lineRule="atLeast"/>
        <w:ind w:hanging="142"/>
        <w:jc w:val="both"/>
      </w:pPr>
    </w:p>
    <w:p w:rsidR="00475896" w:rsidRDefault="00475896" w:rsidP="00475896">
      <w:pPr>
        <w:widowControl w:val="0"/>
        <w:autoSpaceDE w:val="0"/>
        <w:autoSpaceDN w:val="0"/>
        <w:adjustRightInd w:val="0"/>
        <w:spacing w:line="240" w:lineRule="atLeast"/>
        <w:ind w:hanging="142"/>
        <w:jc w:val="both"/>
      </w:pPr>
    </w:p>
    <w:p w:rsidR="00475896" w:rsidRDefault="00475896" w:rsidP="00475896">
      <w:pPr>
        <w:widowControl w:val="0"/>
        <w:autoSpaceDE w:val="0"/>
        <w:autoSpaceDN w:val="0"/>
        <w:adjustRightInd w:val="0"/>
        <w:spacing w:line="240" w:lineRule="atLeast"/>
        <w:ind w:hanging="142"/>
        <w:jc w:val="both"/>
      </w:pPr>
    </w:p>
    <w:p w:rsidR="00475896" w:rsidRDefault="00475896" w:rsidP="00475896">
      <w:pPr>
        <w:widowControl w:val="0"/>
        <w:autoSpaceDE w:val="0"/>
        <w:autoSpaceDN w:val="0"/>
        <w:adjustRightInd w:val="0"/>
        <w:spacing w:line="240" w:lineRule="atLeast"/>
        <w:ind w:hanging="142"/>
        <w:jc w:val="both"/>
      </w:pPr>
    </w:p>
    <w:p w:rsidR="0044015D" w:rsidRDefault="0044015D"/>
    <w:sectPr w:rsidR="0044015D" w:rsidSect="0044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5896"/>
    <w:rsid w:val="00012184"/>
    <w:rsid w:val="00362124"/>
    <w:rsid w:val="0044015D"/>
    <w:rsid w:val="00475896"/>
    <w:rsid w:val="00861CC4"/>
    <w:rsid w:val="009E7240"/>
    <w:rsid w:val="00A969A2"/>
    <w:rsid w:val="00D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896"/>
    <w:rPr>
      <w:color w:val="0000FF"/>
      <w:u w:val="single"/>
    </w:rPr>
  </w:style>
  <w:style w:type="paragraph" w:customStyle="1" w:styleId="ConsPlusNonformat">
    <w:name w:val="ConsPlusNonformat"/>
    <w:uiPriority w:val="99"/>
    <w:rsid w:val="00475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yanycentr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5</cp:revision>
  <cp:lastPrinted>2023-04-11T09:53:00Z</cp:lastPrinted>
  <dcterms:created xsi:type="dcterms:W3CDTF">2022-09-02T13:01:00Z</dcterms:created>
  <dcterms:modified xsi:type="dcterms:W3CDTF">2023-04-28T11:06:00Z</dcterms:modified>
</cp:coreProperties>
</file>